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4C8" w:rsidRDefault="00BC672C" w:rsidP="00BC672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6</w:t>
      </w:r>
    </w:p>
    <w:p w:rsidR="00BC672C" w:rsidRDefault="00BC672C" w:rsidP="00BC67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72C" w:rsidRDefault="00BC672C" w:rsidP="00BC67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C672C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ӨСЕМЕ БЕТІНДЕГІ ДӨҢГЕЛЕК ІЗДЕРІН (ЖОЛТАБАНЫН) БАҒАЛАУ</w:t>
      </w:r>
    </w:p>
    <w:p w:rsidR="00BC672C" w:rsidRDefault="00BC672C" w:rsidP="00BC67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72C" w:rsidRDefault="00BC672C" w:rsidP="00BC672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Төсеме бетіндегі жол табанын бағалау ұзындықтары 100 м немесе 1 км телімдерде жүргізіледі. Жолтабан (колея) деңгейі оның тереңдігімен тағайындалады:</w:t>
      </w:r>
    </w:p>
    <w:p w:rsidR="00BC672C" w:rsidRDefault="00BC672C" w:rsidP="00BC672C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1- деңгей </w:t>
      </w:r>
      <w:r w:rsidR="00EB7793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B7793">
        <w:rPr>
          <w:rFonts w:ascii="Times New Roman" w:hAnsi="Times New Roman" w:cs="Times New Roman"/>
          <w:sz w:val="28"/>
          <w:szCs w:val="28"/>
          <w:lang w:val="kk-KZ"/>
        </w:rPr>
        <w:t>жолтабан тереңдігі 1,5 см-ге дейін;</w:t>
      </w:r>
    </w:p>
    <w:p w:rsidR="00EB7793" w:rsidRDefault="00EB7793" w:rsidP="00BC672C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2- деңгей – жолтабан тереңдігі 1,5-нан 3,0 см-ге дейін;</w:t>
      </w:r>
    </w:p>
    <w:p w:rsidR="00EB7793" w:rsidRDefault="00EB7793" w:rsidP="00BC672C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3- деңгей – жолтабан тереңдігі 3,0 см-ден жоғары.</w:t>
      </w:r>
    </w:p>
    <w:p w:rsidR="00EB7793" w:rsidRDefault="00EB7793" w:rsidP="00EB77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Жолтабанын өлшеу қол немесе аспапатар көмегімен орындалады. Өлшеу жұмыстары әр жолақта тура және кері бағытта жүргізіледі.</w:t>
      </w:r>
    </w:p>
    <w:p w:rsidR="00EB7793" w:rsidRPr="00EB7793" w:rsidRDefault="00EB7793" w:rsidP="00EB779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Қолмен өлшеу тәсілінде ұзындығы 2 м рейканы тапталған жолаққа перпендикуляр қойылады (Саратов қаласы, Ресей, 1 – сурет). Рейка сандармен белгіленген. Олардың көмегімен жол табанының енін алуға болады. </w:t>
      </w:r>
    </w:p>
    <w:p w:rsidR="00BC672C" w:rsidRDefault="00BA063F" w:rsidP="00BC672C">
      <w:pPr>
        <w:jc w:val="center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79F329CA" wp14:editId="43AB1E68">
            <wp:extent cx="3552825" cy="12001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63F" w:rsidRDefault="00BA063F" w:rsidP="00BA06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1 – сурет – Жолтабан параметрлерін өлшеуге арналған рейка</w:t>
      </w:r>
    </w:p>
    <w:p w:rsidR="00502131" w:rsidRDefault="00184EAA" w:rsidP="00BA06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Рейка астындағы миллиметрмен алынған максималды саңылау жолтабан тереңдігі болып саналады. Қолмен өлшеу тәсілінде жол телімінің әр 10 м ұзындығында бір өлшем алынады.</w:t>
      </w:r>
      <w:r w:rsidR="00502131">
        <w:rPr>
          <w:rFonts w:ascii="Times New Roman" w:hAnsi="Times New Roman" w:cs="Times New Roman"/>
          <w:sz w:val="28"/>
          <w:szCs w:val="28"/>
          <w:lang w:val="kk-KZ"/>
        </w:rPr>
        <w:t xml:space="preserve"> 100 м және 1 км телімдегі жолтабан өлшемдерінің мәні 10 м-гі орташаландырылған мәндер арқылы табылады.</w:t>
      </w:r>
    </w:p>
    <w:p w:rsidR="00502131" w:rsidRDefault="00502131" w:rsidP="001B4C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1B4C37">
        <w:rPr>
          <w:rFonts w:ascii="Times New Roman" w:hAnsi="Times New Roman" w:cs="Times New Roman"/>
          <w:sz w:val="28"/>
          <w:szCs w:val="28"/>
          <w:lang w:val="kk-KZ"/>
        </w:rPr>
        <w:t xml:space="preserve">Көлденең бағыттағы тегістілік параметрлерін өлшеуге арналған аспаптар олардың геометриялық сипаттамаларын (жолтабан ені, тереңдігі, жолтабанды телім ұзындығы) тіркеуге негізделген. </w:t>
      </w:r>
    </w:p>
    <w:p w:rsidR="001B4C37" w:rsidRDefault="001B4C37" w:rsidP="00BA06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Көлденең бағыттағы тегістілікті өлшеуге арналған қондырғыларды төмендегі белгілерге байланысты түрлерге бөлуге болады:</w:t>
      </w:r>
    </w:p>
    <w:p w:rsidR="001B4C37" w:rsidRDefault="001B4C37" w:rsidP="001B4C37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Әсет ету принципіне байланысты:</w:t>
      </w:r>
    </w:p>
    <w:p w:rsidR="001B4C37" w:rsidRDefault="001B4C37" w:rsidP="001B4C3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қолмен (әр түрлі конструкциялы рейкалар, геодезиялық аспаптар);</w:t>
      </w:r>
    </w:p>
    <w:p w:rsidR="004141A0" w:rsidRPr="004141A0" w:rsidRDefault="004141A0" w:rsidP="001B4C3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автоматтандырылған (тірек элементтерінің қажетті санымен немесе </w:t>
      </w:r>
      <w:r w:rsidRPr="004141A0">
        <w:rPr>
          <w:rFonts w:ascii="Times New Roman" w:hAnsi="Times New Roman" w:cs="Times New Roman"/>
          <w:color w:val="FF0000"/>
          <w:sz w:val="28"/>
          <w:szCs w:val="28"/>
          <w:lang w:val="kk-KZ"/>
        </w:rPr>
        <w:t>датчиктермен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жабдықталған автомобильдерде орнатылған рейкалар (2 – сурет); оптоэлектронды және </w:t>
      </w:r>
      <w:r w:rsidR="00E21553">
        <w:rPr>
          <w:rFonts w:ascii="Times New Roman" w:hAnsi="Times New Roman" w:cs="Times New Roman"/>
          <w:sz w:val="28"/>
          <w:szCs w:val="28"/>
          <w:lang w:val="kk-KZ"/>
        </w:rPr>
        <w:t xml:space="preserve">қиманы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лазерлі </w:t>
      </w:r>
      <w:r w:rsidR="00E21553" w:rsidRPr="00E21553">
        <w:rPr>
          <w:rFonts w:ascii="Times New Roman" w:hAnsi="Times New Roman" w:cs="Times New Roman"/>
          <w:sz w:val="28"/>
          <w:szCs w:val="28"/>
          <w:lang w:val="kk-KZ"/>
        </w:rPr>
        <w:t>түрлендіргіш</w:t>
      </w:r>
      <w:r w:rsidRPr="00E21553">
        <w:rPr>
          <w:rFonts w:ascii="Times New Roman" w:hAnsi="Times New Roman" w:cs="Times New Roman"/>
          <w:sz w:val="28"/>
          <w:szCs w:val="28"/>
          <w:lang w:val="kk-KZ"/>
        </w:rPr>
        <w:t xml:space="preserve"> (3 – сурет).</w:t>
      </w:r>
    </w:p>
    <w:p w:rsidR="001B4C37" w:rsidRPr="004141A0" w:rsidRDefault="004141A0" w:rsidP="004141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141A0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</w:p>
    <w:p w:rsidR="00184EAA" w:rsidRDefault="004141A0" w:rsidP="004141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1FE60D7" wp14:editId="13F01592">
            <wp:extent cx="6120130" cy="3592868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9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1A0" w:rsidRDefault="004141A0" w:rsidP="004141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141A0" w:rsidRDefault="004141A0" w:rsidP="004141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2 – сурет – Жолтабанды механикалық өлшеу</w:t>
      </w:r>
    </w:p>
    <w:p w:rsidR="004141A0" w:rsidRDefault="004141A0" w:rsidP="004141A0">
      <w:pPr>
        <w:spacing w:after="0" w:line="240" w:lineRule="auto"/>
        <w:jc w:val="center"/>
        <w:rPr>
          <w:noProof/>
          <w:lang w:val="kk-KZ" w:eastAsia="ru-RU"/>
        </w:rPr>
      </w:pPr>
    </w:p>
    <w:p w:rsidR="004141A0" w:rsidRPr="004141A0" w:rsidRDefault="004141A0" w:rsidP="004141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721FB55" wp14:editId="4F84F143">
            <wp:extent cx="6000750" cy="36861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72C" w:rsidRDefault="00BC672C" w:rsidP="004141A0">
      <w:pPr>
        <w:spacing w:after="0" w:line="240" w:lineRule="auto"/>
        <w:rPr>
          <w:lang w:val="kk-KZ"/>
        </w:rPr>
      </w:pPr>
    </w:p>
    <w:p w:rsidR="004141A0" w:rsidRDefault="00001370" w:rsidP="004141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3 – сурет – Жолтабан тереңдігін өлшеуге арналған ультродыбысты </w:t>
      </w:r>
      <w:r w:rsidRPr="00001370">
        <w:rPr>
          <w:rFonts w:ascii="Times New Roman" w:hAnsi="Times New Roman" w:cs="Times New Roman"/>
          <w:sz w:val="28"/>
          <w:szCs w:val="28"/>
          <w:lang w:val="kk-KZ"/>
        </w:rPr>
        <w:t xml:space="preserve">TUS </w:t>
      </w:r>
      <w:r>
        <w:rPr>
          <w:rFonts w:ascii="Times New Roman" w:hAnsi="Times New Roman" w:cs="Times New Roman"/>
          <w:sz w:val="28"/>
          <w:szCs w:val="28"/>
          <w:lang w:val="kk-KZ"/>
        </w:rPr>
        <w:t>қондырғысы</w:t>
      </w:r>
    </w:p>
    <w:p w:rsidR="00001370" w:rsidRDefault="00001370" w:rsidP="004141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01370" w:rsidRDefault="00001370" w:rsidP="00001370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Қаб</w:t>
      </w:r>
      <w:r w:rsidR="001474C2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лданған ақпараттардың толығына бойланысты:</w:t>
      </w:r>
    </w:p>
    <w:p w:rsidR="00001370" w:rsidRDefault="00E21553" w:rsidP="00001370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дискретті (үздікті) сандық есептеу (өлшеу жұмыстары белгіленген нүктелерде жүргізіледі;</w:t>
      </w:r>
    </w:p>
    <w:p w:rsidR="00E21553" w:rsidRPr="00001370" w:rsidRDefault="00E21553" w:rsidP="00001370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үздіксіз сандық есептеу (қима бойымен өлшегіш дөңгелекті жүргізу).</w:t>
      </w:r>
    </w:p>
    <w:p w:rsidR="00EE749A" w:rsidRDefault="00EE749A" w:rsidP="00EE749A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Өлшенген параметрлер санына байланысты:</w:t>
      </w:r>
    </w:p>
    <w:p w:rsidR="00EE749A" w:rsidRDefault="00EE749A" w:rsidP="00EE749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қандай-да бір параметрді өлшеу үшін;</w:t>
      </w:r>
    </w:p>
    <w:p w:rsidR="00EE749A" w:rsidRDefault="00EE749A" w:rsidP="00EE749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бірнеше немесе барлық қажетті параметрлерді өлшеу үшін.</w:t>
      </w:r>
    </w:p>
    <w:p w:rsidR="00001370" w:rsidRDefault="00C20E14" w:rsidP="00EE74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Жолтабан өлшеуге арналған аспаптарды қолдану тиімділігі жұмыстар көлеміне (телім ұзындығы, параметрлерді есептеу жиілігі), жұмыстарды орындауға қойылған мақсатқа (экспресс бағалау, алдын-ала бағалау, бөлшектеп бағалау, жөндеу шараларын тағайындау мақсатымен бағалау) және жұмысқа берілген уақытқа байланысты.</w:t>
      </w:r>
    </w:p>
    <w:p w:rsidR="00C20E14" w:rsidRDefault="00C20E14" w:rsidP="00EE74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көлігінің әр түрлі жоспар мен бойлық кескін элементтеріндегі қозғалу тәртібін талдау, қозғалу қауіпсіздігі мен жылдамдығына әсер ететін жолтабан геометриялық параметрлерін анықтауға көмектеседі.</w:t>
      </w:r>
    </w:p>
    <w:p w:rsidR="00C92271" w:rsidRDefault="00C20E14" w:rsidP="00EE74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Жамылғы төсемесі бетінде пайда болған жолтабандар автокөлік құралдарының қозғалу тәртібіне елеулі әсер жасайды. </w:t>
      </w:r>
      <w:r w:rsidR="00C92271">
        <w:rPr>
          <w:rFonts w:ascii="Times New Roman" w:hAnsi="Times New Roman" w:cs="Times New Roman"/>
          <w:sz w:val="28"/>
          <w:szCs w:val="28"/>
          <w:lang w:val="kk-KZ"/>
        </w:rPr>
        <w:t>Көлденең бағыттағы тегістіліктің бұзылуы және жолда автомобильдердің қозғалу шартын төмендететін негізгі деректер:</w:t>
      </w:r>
    </w:p>
    <w:p w:rsidR="00C20E14" w:rsidRDefault="00C92271" w:rsidP="00C9227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төсеме бетінің ілініс қасиеттері төмендейді және қозғалыстың жоғарғы жылдамдығында </w:t>
      </w:r>
      <w:r w:rsidR="00E21553">
        <w:rPr>
          <w:rFonts w:ascii="Times New Roman" w:hAnsi="Times New Roman" w:cs="Times New Roman"/>
          <w:sz w:val="28"/>
          <w:szCs w:val="28"/>
          <w:lang w:val="kk-KZ"/>
        </w:rPr>
        <w:t>тұ</w:t>
      </w:r>
      <w:bookmarkStart w:id="0" w:name="_GoBack"/>
      <w:bookmarkEnd w:id="0"/>
      <w:r w:rsidR="00E21553">
        <w:rPr>
          <w:rFonts w:ascii="Times New Roman" w:hAnsi="Times New Roman" w:cs="Times New Roman"/>
          <w:sz w:val="28"/>
          <w:szCs w:val="28"/>
          <w:lang w:val="kk-KZ"/>
        </w:rPr>
        <w:t>рақсыздану (</w:t>
      </w:r>
      <w:r w:rsidRPr="00E21553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гл</w:t>
      </w:r>
      <w:r w:rsidR="00E21553" w:rsidRPr="00E21553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и</w:t>
      </w:r>
      <w:r w:rsidRPr="00E21553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ссирование</w:t>
      </w:r>
      <w:r w:rsidR="00E21553" w:rsidRPr="00E21553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21553"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spellStart"/>
      <w:r w:rsidR="00E21553">
        <w:rPr>
          <w:rFonts w:ascii="Arial" w:hAnsi="Arial" w:cs="Arial"/>
          <w:b/>
          <w:bCs/>
          <w:color w:val="222222"/>
          <w:shd w:val="clear" w:color="auto" w:fill="FFFFFF"/>
        </w:rPr>
        <w:t>Глисси́рование</w:t>
      </w:r>
      <w:proofErr w:type="spellEnd"/>
      <w:r w:rsidR="00E21553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="00E21553">
        <w:rPr>
          <w:rFonts w:ascii="Arial" w:hAnsi="Arial" w:cs="Arial"/>
          <w:color w:val="222222"/>
          <w:shd w:val="clear" w:color="auto" w:fill="FFFFFF"/>
        </w:rPr>
        <w:t xml:space="preserve">— это движение по воде, при котором предмет удерживается на её поверхности только за счёт скоростного напора воды, то есть он скользит по водной глади. </w:t>
      </w:r>
      <w:proofErr w:type="gramStart"/>
      <w:r w:rsidR="00E21553">
        <w:rPr>
          <w:rFonts w:ascii="Arial" w:hAnsi="Arial" w:cs="Arial"/>
          <w:color w:val="222222"/>
          <w:shd w:val="clear" w:color="auto" w:fill="FFFFFF"/>
        </w:rPr>
        <w:t>При выходе на</w:t>
      </w:r>
      <w:r w:rsidR="00E21553">
        <w:rPr>
          <w:rFonts w:ascii="Arial" w:hAnsi="Arial" w:cs="Arial"/>
          <w:color w:val="222222"/>
          <w:shd w:val="clear" w:color="auto" w:fill="FFFFFF"/>
          <w:lang w:val="kk-KZ"/>
        </w:rPr>
        <w:t xml:space="preserve"> </w:t>
      </w:r>
      <w:r w:rsidR="00E21553">
        <w:rPr>
          <w:rFonts w:ascii="Arial" w:hAnsi="Arial" w:cs="Arial"/>
          <w:b/>
          <w:bCs/>
          <w:color w:val="222222"/>
          <w:shd w:val="clear" w:color="auto" w:fill="FFFFFF"/>
        </w:rPr>
        <w:t>глиссирование</w:t>
      </w:r>
      <w:r w:rsidR="00E21553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="00E21553">
        <w:rPr>
          <w:rFonts w:ascii="Arial" w:hAnsi="Arial" w:cs="Arial"/>
          <w:color w:val="222222"/>
          <w:shd w:val="clear" w:color="auto" w:fill="FFFFFF"/>
        </w:rPr>
        <w:t>происходит резкое уменьшение сопротивления движению</w:t>
      </w:r>
      <w:r w:rsidR="00E21553">
        <w:rPr>
          <w:rFonts w:ascii="Arial" w:hAnsi="Arial" w:cs="Arial"/>
          <w:color w:val="222222"/>
          <w:shd w:val="clear" w:color="auto" w:fill="FFFFFF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қа</w:t>
      </w:r>
      <w:r w:rsidR="00E21553">
        <w:rPr>
          <w:rFonts w:ascii="Times New Roman" w:hAnsi="Times New Roman" w:cs="Times New Roman"/>
          <w:sz w:val="28"/>
          <w:szCs w:val="28"/>
          <w:lang w:val="kk-KZ"/>
        </w:rPr>
        <w:t>уі</w:t>
      </w:r>
      <w:r>
        <w:rPr>
          <w:rFonts w:ascii="Times New Roman" w:hAnsi="Times New Roman" w:cs="Times New Roman"/>
          <w:sz w:val="28"/>
          <w:szCs w:val="28"/>
          <w:lang w:val="kk-KZ"/>
        </w:rPr>
        <w:t>птілігі пайда болады;</w:t>
      </w:r>
      <w:proofErr w:type="gramEnd"/>
    </w:p>
    <w:p w:rsidR="00C92271" w:rsidRDefault="00C92271" w:rsidP="00C9227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2271">
        <w:rPr>
          <w:rFonts w:ascii="Times New Roman" w:hAnsi="Times New Roman" w:cs="Times New Roman"/>
          <w:color w:val="FF0000"/>
          <w:sz w:val="28"/>
          <w:szCs w:val="28"/>
          <w:lang w:val="kk-KZ"/>
        </w:rPr>
        <w:t>маневр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жасағанда қозғалыстағы көлік құралдарын басқару және динамикалық орнықтылығын жоғалту қауіптілігі артады;</w:t>
      </w:r>
    </w:p>
    <w:p w:rsidR="00EE749A" w:rsidRPr="00C92271" w:rsidRDefault="00C92271" w:rsidP="00EE749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2271">
        <w:rPr>
          <w:rFonts w:ascii="Times New Roman" w:hAnsi="Times New Roman" w:cs="Times New Roman"/>
          <w:sz w:val="28"/>
          <w:szCs w:val="28"/>
          <w:lang w:val="kk-KZ"/>
        </w:rPr>
        <w:t xml:space="preserve">қар жауғанда және жүру бөлігін кірден, қардан, мұздан сапасыз тазалағанда қозғалуға арналған таза жол бетінің енінің тарылуы. </w:t>
      </w:r>
    </w:p>
    <w:p w:rsidR="00EE749A" w:rsidRDefault="00EE749A" w:rsidP="00EE749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E749A" w:rsidRPr="00EE749A" w:rsidRDefault="00EE749A" w:rsidP="00EE749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E749A" w:rsidRPr="00EE749A" w:rsidSect="00BC672C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B335C"/>
    <w:multiLevelType w:val="hybridMultilevel"/>
    <w:tmpl w:val="36304FB4"/>
    <w:lvl w:ilvl="0" w:tplc="1D4C736C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>
    <w:nsid w:val="1B512AFA"/>
    <w:multiLevelType w:val="hybridMultilevel"/>
    <w:tmpl w:val="C6DA47D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1EF43298"/>
    <w:multiLevelType w:val="hybridMultilevel"/>
    <w:tmpl w:val="4D947892"/>
    <w:lvl w:ilvl="0" w:tplc="1D4C736C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2586500E"/>
    <w:multiLevelType w:val="hybridMultilevel"/>
    <w:tmpl w:val="8BEEB1CA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65FA6509"/>
    <w:multiLevelType w:val="hybridMultilevel"/>
    <w:tmpl w:val="D43EF546"/>
    <w:lvl w:ilvl="0" w:tplc="1D4C736C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6C36148E"/>
    <w:multiLevelType w:val="hybridMultilevel"/>
    <w:tmpl w:val="930478F6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5FC265C"/>
    <w:multiLevelType w:val="hybridMultilevel"/>
    <w:tmpl w:val="892CC46A"/>
    <w:lvl w:ilvl="0" w:tplc="1D4C736C">
      <w:start w:val="1"/>
      <w:numFmt w:val="bullet"/>
      <w:lvlText w:val=""/>
      <w:lvlJc w:val="left"/>
      <w:pPr>
        <w:ind w:left="2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13"/>
    <w:rsid w:val="00001370"/>
    <w:rsid w:val="001474C2"/>
    <w:rsid w:val="00184EAA"/>
    <w:rsid w:val="001B4C37"/>
    <w:rsid w:val="002664C8"/>
    <w:rsid w:val="004141A0"/>
    <w:rsid w:val="00502131"/>
    <w:rsid w:val="009C3113"/>
    <w:rsid w:val="00BA063F"/>
    <w:rsid w:val="00BC672C"/>
    <w:rsid w:val="00C20E14"/>
    <w:rsid w:val="00C92271"/>
    <w:rsid w:val="00E21553"/>
    <w:rsid w:val="00EB7793"/>
    <w:rsid w:val="00EE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72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C672C"/>
    <w:pPr>
      <w:ind w:left="720"/>
      <w:contextualSpacing/>
    </w:pPr>
  </w:style>
  <w:style w:type="character" w:customStyle="1" w:styleId="apple-converted-space">
    <w:name w:val="apple-converted-space"/>
    <w:basedOn w:val="a0"/>
    <w:rsid w:val="00E215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72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C672C"/>
    <w:pPr>
      <w:ind w:left="720"/>
      <w:contextualSpacing/>
    </w:pPr>
  </w:style>
  <w:style w:type="character" w:customStyle="1" w:styleId="apple-converted-space">
    <w:name w:val="apple-converted-space"/>
    <w:basedOn w:val="a0"/>
    <w:rsid w:val="00E21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Админ</cp:lastModifiedBy>
  <cp:revision>6</cp:revision>
  <dcterms:created xsi:type="dcterms:W3CDTF">2017-03-28T04:21:00Z</dcterms:created>
  <dcterms:modified xsi:type="dcterms:W3CDTF">2017-04-03T15:17:00Z</dcterms:modified>
</cp:coreProperties>
</file>